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D7" w:rsidRPr="00AF54D7" w:rsidRDefault="00AF54D7" w:rsidP="00AF54D7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 w:rsidRPr="00AF54D7">
        <w:rPr>
          <w:rStyle w:val="fontstyle01"/>
          <w:b w:val="0"/>
          <w:sz w:val="24"/>
          <w:szCs w:val="24"/>
        </w:rPr>
        <w:t>Приложение № 7</w:t>
      </w:r>
    </w:p>
    <w:p w:rsidR="00AF54D7" w:rsidRDefault="00AF54D7" w:rsidP="00AF54D7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 w:rsidRPr="00AF54D7">
        <w:rPr>
          <w:rStyle w:val="fontstyle01"/>
          <w:b w:val="0"/>
          <w:sz w:val="24"/>
          <w:szCs w:val="24"/>
        </w:rPr>
        <w:t>к приказу от 25.12.2019 года № 74-од</w:t>
      </w:r>
    </w:p>
    <w:p w:rsidR="00AF54D7" w:rsidRPr="00AF54D7" w:rsidRDefault="00AF54D7" w:rsidP="00AF54D7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</w:p>
    <w:p w:rsidR="00B57965" w:rsidRPr="00AF54D7" w:rsidRDefault="004C5D60">
      <w:pPr>
        <w:rPr>
          <w:rStyle w:val="fontstyle01"/>
          <w:rFonts w:ascii="TimesNewRomanPS-BoldItalicMT" w:hAnsi="TimesNewRomanPS-BoldItalicMT"/>
          <w:i/>
          <w:iCs/>
          <w:sz w:val="36"/>
          <w:szCs w:val="36"/>
        </w:rPr>
      </w:pPr>
      <w:r>
        <w:rPr>
          <w:rStyle w:val="fontstyle01"/>
        </w:rPr>
        <w:t>Правила обмена деловыми подарками и знаками делового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="009C7314">
        <w:rPr>
          <w:rStyle w:val="fontstyle01"/>
        </w:rPr>
        <w:t xml:space="preserve">                                            </w:t>
      </w:r>
      <w:r>
        <w:rPr>
          <w:rStyle w:val="fontstyle01"/>
        </w:rPr>
        <w:t xml:space="preserve">гостеприимства 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="009C7314">
        <w:rPr>
          <w:rFonts w:ascii="TimesNewRomanPS-BoldItalicMT" w:hAnsi="TimesNewRomanPS-BoldItalicMT"/>
          <w:b/>
          <w:bCs/>
          <w:i/>
          <w:iCs/>
          <w:color w:val="000000"/>
          <w:sz w:val="36"/>
          <w:szCs w:val="36"/>
        </w:rPr>
        <w:t xml:space="preserve">                   в   МАУ </w:t>
      </w:r>
      <w:r w:rsidR="009C7314">
        <w:rPr>
          <w:rFonts w:ascii="TimesNewRomanPS-BoldItalicMT" w:hAnsi="TimesNewRomanPS-BoldItalicMT" w:hint="eastAsia"/>
          <w:b/>
          <w:bCs/>
          <w:i/>
          <w:iCs/>
          <w:color w:val="000000"/>
          <w:sz w:val="36"/>
          <w:szCs w:val="36"/>
        </w:rPr>
        <w:t>«</w:t>
      </w:r>
      <w:r w:rsidR="009C7314">
        <w:rPr>
          <w:rFonts w:ascii="TimesNewRomanPS-BoldItalicMT" w:hAnsi="TimesNewRomanPS-BoldItalicMT"/>
          <w:b/>
          <w:bCs/>
          <w:i/>
          <w:iCs/>
          <w:color w:val="000000"/>
          <w:sz w:val="36"/>
          <w:szCs w:val="36"/>
        </w:rPr>
        <w:t>Городской ДК</w:t>
      </w:r>
      <w:r w:rsidR="009C7314">
        <w:rPr>
          <w:rFonts w:ascii="TimesNewRomanPS-BoldItalicMT" w:hAnsi="TimesNewRomanPS-BoldItalicMT" w:hint="eastAsia"/>
          <w:b/>
          <w:bCs/>
          <w:i/>
          <w:iCs/>
          <w:color w:val="000000"/>
          <w:sz w:val="36"/>
          <w:szCs w:val="36"/>
        </w:rPr>
        <w:t>»</w:t>
      </w:r>
      <w:r w:rsidR="009C7314">
        <w:rPr>
          <w:rFonts w:ascii="TimesNewRomanPS-BoldItalicMT" w:hAnsi="TimesNewRomanPS-BoldItalicMT"/>
          <w:b/>
          <w:bCs/>
          <w:i/>
          <w:iCs/>
          <w:color w:val="000000"/>
          <w:sz w:val="36"/>
          <w:szCs w:val="36"/>
        </w:rPr>
        <w:t xml:space="preserve"> МОГО </w:t>
      </w:r>
      <w:r w:rsidR="009C7314">
        <w:rPr>
          <w:rFonts w:ascii="TimesNewRomanPS-BoldItalicMT" w:hAnsi="TimesNewRomanPS-BoldItalicMT" w:hint="eastAsia"/>
          <w:b/>
          <w:bCs/>
          <w:i/>
          <w:iCs/>
          <w:color w:val="000000"/>
          <w:sz w:val="36"/>
          <w:szCs w:val="36"/>
        </w:rPr>
        <w:t>«</w:t>
      </w:r>
      <w:r w:rsidR="009C7314">
        <w:rPr>
          <w:rFonts w:ascii="TimesNewRomanPS-BoldItalicMT" w:hAnsi="TimesNewRomanPS-BoldItalicMT"/>
          <w:b/>
          <w:bCs/>
          <w:i/>
          <w:iCs/>
          <w:color w:val="000000"/>
          <w:sz w:val="36"/>
          <w:szCs w:val="36"/>
        </w:rPr>
        <w:t>Ухта</w:t>
      </w:r>
      <w:r w:rsidR="009C7314">
        <w:rPr>
          <w:rFonts w:ascii="TimesNewRomanPS-BoldItalicMT" w:hAnsi="TimesNewRomanPS-BoldItalicMT" w:hint="eastAsia"/>
          <w:b/>
          <w:bCs/>
          <w:i/>
          <w:iCs/>
          <w:color w:val="000000"/>
          <w:sz w:val="36"/>
          <w:szCs w:val="36"/>
        </w:rPr>
        <w:t>»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="009C7314">
        <w:rPr>
          <w:rStyle w:val="fontstyle01"/>
          <w:sz w:val="24"/>
          <w:szCs w:val="24"/>
        </w:rPr>
        <w:t xml:space="preserve">                                                          </w:t>
      </w:r>
      <w:r>
        <w:rPr>
          <w:rStyle w:val="fontstyle01"/>
          <w:sz w:val="24"/>
          <w:szCs w:val="24"/>
        </w:rPr>
        <w:t>1. Общие положения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1.1. Правила обмена деловыми подарками и знаками делового гостеприимства в</w:t>
      </w:r>
      <w:r>
        <w:rPr>
          <w:rFonts w:ascii="TimesNewRomanPSMT" w:hAnsi="TimesNewRomanPSMT"/>
          <w:color w:val="000000"/>
        </w:rPr>
        <w:br/>
      </w:r>
      <w:r w:rsidR="009C7314">
        <w:rPr>
          <w:rStyle w:val="fontstyle41"/>
        </w:rPr>
        <w:t xml:space="preserve">МАУ </w:t>
      </w:r>
      <w:r w:rsidR="009C7314">
        <w:rPr>
          <w:rStyle w:val="fontstyle41"/>
          <w:rFonts w:hint="eastAsia"/>
        </w:rPr>
        <w:t>«</w:t>
      </w:r>
      <w:r w:rsidR="009C7314">
        <w:rPr>
          <w:rStyle w:val="fontstyle41"/>
        </w:rPr>
        <w:t>Городской ДК</w:t>
      </w:r>
      <w:r w:rsidR="009C7314">
        <w:rPr>
          <w:rStyle w:val="fontstyle41"/>
          <w:rFonts w:hint="eastAsia"/>
        </w:rPr>
        <w:t>»</w:t>
      </w:r>
      <w:r w:rsidR="009C7314">
        <w:rPr>
          <w:rStyle w:val="fontstyle41"/>
        </w:rPr>
        <w:t xml:space="preserve"> МОГО </w:t>
      </w:r>
      <w:r w:rsidR="009C7314">
        <w:rPr>
          <w:rStyle w:val="fontstyle41"/>
          <w:rFonts w:hint="eastAsia"/>
        </w:rPr>
        <w:t>«</w:t>
      </w:r>
      <w:r w:rsidR="009C7314">
        <w:rPr>
          <w:rStyle w:val="fontstyle41"/>
        </w:rPr>
        <w:t>Ухта</w:t>
      </w:r>
      <w:r w:rsidR="009C7314">
        <w:rPr>
          <w:rStyle w:val="fontstyle41"/>
          <w:rFonts w:hint="eastAsia"/>
        </w:rPr>
        <w:t>»</w:t>
      </w:r>
      <w:r>
        <w:rPr>
          <w:rStyle w:val="fontstyle41"/>
        </w:rPr>
        <w:t xml:space="preserve"> </w:t>
      </w:r>
      <w:r>
        <w:rPr>
          <w:rStyle w:val="fontstyle31"/>
        </w:rPr>
        <w:t>(далее – Правила) разработаны в соответствии с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положениями Конституции Российской Федерации, Федерального закона от 25 декабря 2008</w:t>
      </w:r>
      <w:r w:rsidR="009C7314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г. № 273-ФЗ «О противодействии коррупции» и принятыми в соответствии с ними иными</w:t>
      </w:r>
      <w:r w:rsidR="009C7314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законодательными и локальными актами.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1.2. Правила определяют единые для всех работников </w:t>
      </w:r>
      <w:r>
        <w:rPr>
          <w:rStyle w:val="fontstyle41"/>
        </w:rPr>
        <w:t>(наименование учреждения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41"/>
        </w:rPr>
        <w:t xml:space="preserve">(предприятия)) </w:t>
      </w:r>
      <w:r>
        <w:rPr>
          <w:rStyle w:val="fontstyle31"/>
        </w:rPr>
        <w:t>(далее – Учреждение) требования к дарению и принятию деловых подарков.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1.3. Учреждение поддерживает корпоративную культуру, в которой деловые подарки,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корпоративное гостеприимство и представительские мероприятия рассматриваются только</w:t>
      </w:r>
      <w:r w:rsidR="009C7314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как инструмент для установления и поддержания деловых отношений и как проявление</w:t>
      </w:r>
      <w:r w:rsidR="009C7314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общепринятой вежливости в ходе деятельности 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1.4. Учреждение исходит из того, что долговременные деловые отношения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основываются на доверии и взаимном уважении. Отношения, при которых нарушается закон</w:t>
      </w:r>
      <w:r w:rsidR="009C7314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и принципы деловой этики, вредят репутации Учреждения и честному имени его работников,</w:t>
      </w:r>
      <w:r w:rsidR="009C7314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и не могут обеспечить устойчивое долговременное развитие Учреждения. Такого рода</w:t>
      </w:r>
      <w:r w:rsidR="009C7314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отношения не могут быть приемлемы в практике работы 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1.5. Действие Правил распространяется на всех работников Учреждения, вне</w:t>
      </w:r>
      <w:r w:rsidR="009C7314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зависимости от уровня занимаемой должности.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1.6. Данные Правила преследуют следующие цели: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обеспечение единообразного понимания роли и места деловых подарков, делового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гостеприимства, представительских мероприятий в деловой практике Учреждения;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осуществление управленческой и хозяйственной деятельности Учреждения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исключительно на основе надлежащих норм и правил делового поведения, базирующихся на</w:t>
      </w:r>
      <w:r w:rsidR="009267F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принципах качества предоставления услуг, защиты конкуренции, недопущения конфликта</w:t>
      </w:r>
      <w:r w:rsidR="009267F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интересов;</w:t>
      </w:r>
      <w:r w:rsidR="009267F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определение единых для всех работников Учреждения требований к дарению и</w:t>
      </w:r>
      <w:r w:rsidR="009267F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принятию деловых подарков, к организации и участию в представительских мероприятиях;</w:t>
      </w:r>
      <w:r w:rsidR="009267F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минимизирование рисков, связанных с возможным злоупотреблением в области</w:t>
      </w:r>
      <w:r w:rsidR="009267F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подарков, представительских мероприятий. Наиболее серьезными из таких рисков являются</w:t>
      </w:r>
      <w:r w:rsidR="009267F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опасность подкупа и взяточничество, несправедливость по отношению к контрагентам,</w:t>
      </w:r>
      <w:r w:rsidR="009267F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протекционизм внутри Учреждения.</w:t>
      </w:r>
      <w:r>
        <w:rPr>
          <w:rFonts w:ascii="TimesNewRomanPSMT" w:hAnsi="TimesNewRomanPSMT"/>
          <w:color w:val="000000"/>
        </w:rPr>
        <w:br/>
      </w:r>
      <w:r w:rsidR="009267F8">
        <w:rPr>
          <w:rStyle w:val="fontstyle01"/>
          <w:sz w:val="24"/>
          <w:szCs w:val="24"/>
        </w:rPr>
        <w:t xml:space="preserve">               </w:t>
      </w:r>
      <w:r>
        <w:rPr>
          <w:rStyle w:val="fontstyle01"/>
          <w:sz w:val="24"/>
          <w:szCs w:val="24"/>
        </w:rPr>
        <w:t>2. Требования, предъявляемые к деловым подаркам и знакам делового</w:t>
      </w:r>
      <w:r>
        <w:rPr>
          <w:rFonts w:ascii="TimesNewRomanPS-BoldMT" w:hAnsi="TimesNewRomanPS-BoldMT"/>
          <w:b/>
          <w:bCs/>
          <w:color w:val="000000"/>
        </w:rPr>
        <w:br/>
      </w:r>
      <w:r w:rsidR="009267F8">
        <w:rPr>
          <w:rStyle w:val="fontstyle01"/>
          <w:sz w:val="24"/>
          <w:szCs w:val="24"/>
        </w:rPr>
        <w:t xml:space="preserve">                                                                       </w:t>
      </w:r>
      <w:r>
        <w:rPr>
          <w:rStyle w:val="fontstyle01"/>
          <w:sz w:val="24"/>
          <w:szCs w:val="24"/>
        </w:rPr>
        <w:t>гостеприимства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2.1. Работники Учреждения могут получать деловые подарки, знаки делового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гостеприимства только на официальных мероприятиях, при условии, что это не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противоречит требованиям </w:t>
      </w:r>
      <w:proofErr w:type="spellStart"/>
      <w:r>
        <w:rPr>
          <w:rStyle w:val="fontstyle31"/>
        </w:rPr>
        <w:t>антикоррупционного</w:t>
      </w:r>
      <w:proofErr w:type="spellEnd"/>
      <w:r>
        <w:rPr>
          <w:rStyle w:val="fontstyle31"/>
        </w:rPr>
        <w:t xml:space="preserve"> законодательства и настоящим Правилам.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2.2. Подарки и услуги, принимаемые или предоставляемые Учреждением, передаются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и принимаются только от имени Учреждения в целом, а не как подарок или передача его </w:t>
      </w:r>
      <w:r>
        <w:rPr>
          <w:rStyle w:val="fontstyle31"/>
        </w:rPr>
        <w:lastRenderedPageBreak/>
        <w:t>от</w:t>
      </w:r>
      <w:r w:rsidR="00681616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отдельного работника.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2.3. Деловые подарки, которые работники от имени Учреждения могут передавать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другим лицам или принимать от других лиц в связи со своей трудовой деятельностью, а</w:t>
      </w:r>
      <w:r>
        <w:br/>
      </w:r>
      <w:r>
        <w:rPr>
          <w:rStyle w:val="fontstyle31"/>
        </w:rPr>
        <w:t>также представительские расходы на деловое гостеприимство должны соответствовать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следующим критериям: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быть прямо связаны с уставными целями деятельности Учреждения, либо с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памятными датами, юбилеями, общенациональными праздниками, иными событиями;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31"/>
        </w:rPr>
        <w:t>быть разумно обоснованными, соразмерными и не являться предметами роскоши;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не представлять собой скрытое вознаграждение за услугу, действие или бездействие,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попустительство или покровительство, предоставление прав или принятие определенных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решений, либо попытку оказать влияние на получателя с иной незаконной или неэтичной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целью;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не создавать для получателя обязательства, связанные с его служебным положением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или исполнением служебных (должностных) обязанностей;</w:t>
      </w:r>
      <w:proofErr w:type="gramEnd"/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31"/>
        </w:rPr>
        <w:t xml:space="preserve">не создавать </w:t>
      </w:r>
      <w:proofErr w:type="spellStart"/>
      <w:r>
        <w:rPr>
          <w:rStyle w:val="fontstyle31"/>
        </w:rPr>
        <w:t>репутационного</w:t>
      </w:r>
      <w:proofErr w:type="spellEnd"/>
      <w:r>
        <w:rPr>
          <w:rStyle w:val="fontstyle31"/>
        </w:rPr>
        <w:t xml:space="preserve"> риска для делового имиджа Учреждения, работников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иных лиц в случае раскрытия информации о совершенных подарках и понесенных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представительских расходах;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не противоречить принципам и требованиям </w:t>
      </w:r>
      <w:proofErr w:type="spellStart"/>
      <w:r>
        <w:rPr>
          <w:rStyle w:val="fontstyle31"/>
        </w:rPr>
        <w:t>антикоррупционного</w:t>
      </w:r>
      <w:proofErr w:type="spellEnd"/>
      <w:r>
        <w:rPr>
          <w:rStyle w:val="fontstyle31"/>
        </w:rPr>
        <w:t xml:space="preserve"> законодательства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Российской Федерации, Положению об </w:t>
      </w:r>
      <w:proofErr w:type="spellStart"/>
      <w:r>
        <w:rPr>
          <w:rStyle w:val="fontstyle31"/>
        </w:rPr>
        <w:t>антикоррупционной</w:t>
      </w:r>
      <w:proofErr w:type="spellEnd"/>
      <w:r>
        <w:rPr>
          <w:rStyle w:val="fontstyle31"/>
        </w:rPr>
        <w:t xml:space="preserve"> политики в Учреждении,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Кодексу этики и служебного поведения работников Учреждения и общепринятым нормам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морали и нравственности.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2.4.</w:t>
      </w:r>
      <w:proofErr w:type="gramEnd"/>
      <w:r>
        <w:rPr>
          <w:rStyle w:val="fontstyle31"/>
        </w:rPr>
        <w:t xml:space="preserve"> Деловые подарки, в том числе в виде оказания услуг, знаков особого внимания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участия в развлекательных и аналогичных мероприятиях не должны ставить принимающую</w:t>
      </w:r>
      <w:r w:rsidR="005A4493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сторону в зависимое положение, приводить к возникновению каких-либо встречных</w:t>
      </w:r>
      <w:r w:rsidR="005A4493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обязательств со стороны получателя или оказывать влияние на объективность его деловых</w:t>
      </w:r>
      <w:r w:rsidR="005A4493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суждений и решений.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2.5. Стоимость и периодичность дарения и получения деловых подарков и/или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участия в представительских мероприятиях одного и того же лица должны определяться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деловой необходимостью и быть разумными.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2.6. В качестве подарков работники Учреждения должны стремиться использовать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максимально допустимом количестве случаев сувениры, предметы и изделия, имеющие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символику 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2.7. Подарки и услуги не должны ставить под сомнение имидж или деловую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репутацию Учреждения или его работников.</w:t>
      </w:r>
      <w:r>
        <w:rPr>
          <w:rFonts w:ascii="TimesNewRomanPSMT" w:hAnsi="TimesNewRomanPSMT"/>
          <w:color w:val="000000"/>
        </w:rPr>
        <w:br/>
      </w:r>
      <w:r w:rsidR="005A4493">
        <w:rPr>
          <w:rStyle w:val="fontstyle01"/>
          <w:sz w:val="24"/>
          <w:szCs w:val="24"/>
        </w:rPr>
        <w:t xml:space="preserve">          </w:t>
      </w:r>
      <w:r>
        <w:rPr>
          <w:rStyle w:val="fontstyle01"/>
          <w:sz w:val="24"/>
          <w:szCs w:val="24"/>
        </w:rPr>
        <w:t>3. Права и обязанности работников Учреждения при обмене деловыми</w:t>
      </w:r>
      <w:r>
        <w:rPr>
          <w:rFonts w:ascii="TimesNewRomanPS-BoldMT" w:hAnsi="TimesNewRomanPS-BoldMT"/>
          <w:b/>
          <w:bCs/>
          <w:color w:val="000000"/>
        </w:rPr>
        <w:br/>
      </w:r>
      <w:r w:rsidR="005A4493">
        <w:rPr>
          <w:rStyle w:val="fontstyle01"/>
          <w:sz w:val="24"/>
          <w:szCs w:val="24"/>
        </w:rPr>
        <w:t xml:space="preserve">                                  </w:t>
      </w:r>
      <w:r>
        <w:rPr>
          <w:rStyle w:val="fontstyle01"/>
          <w:sz w:val="24"/>
          <w:szCs w:val="24"/>
        </w:rPr>
        <w:t>подарками и знаками делового гостеприимства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3.1. Работники, представляя интересы Учреждения или действуя от его имени,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должны соблюдать границы допустимого поведения при обмене деловыми подарками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проявлении делового гостеприимства.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3.2. Работники Учреждения вправе дарить третьим лицам и получать от них деловые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подарки, организовывать и участвовать в представительских мероприятиях, если это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законно, этично и делается исключительно в деловых целях, определенных настоящими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Правилами.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3.3. При любых сомнениях в правомерности или этичности своих действий работники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Учреждения обязаны поставить в известность руководителя Учреждения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проконсультироваться с ним, прежде чем дарить или получать подарки или участвовать в </w:t>
      </w:r>
      <w:r>
        <w:rPr>
          <w:rStyle w:val="fontstyle31"/>
        </w:rPr>
        <w:lastRenderedPageBreak/>
        <w:t>тех</w:t>
      </w:r>
      <w:r w:rsidR="00594A3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или иных представительских мероприятиях.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3.4. При получении делового подарка или знаков делового гостеприимства работники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Учреждения обязаны принимать меры по недопущению возможности возникновения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конфликта интересов.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3.5. Работники Учреждения не вправе использовать служебное положение в личных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целях, включая использование имущества Учреждения, в том числе:</w:t>
      </w:r>
      <w:r>
        <w:br/>
      </w:r>
      <w:r>
        <w:rPr>
          <w:rStyle w:val="fontstyle31"/>
        </w:rPr>
        <w:t>для получения подарков, вознаграждения и иных выгод для себя лично и других лиц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 обмен на оказание Учреждением каких</w:t>
      </w:r>
      <w:r w:rsidR="00594A38">
        <w:rPr>
          <w:rStyle w:val="fontstyle31"/>
        </w:rPr>
        <w:t xml:space="preserve">-либо услуг, осуществления либо </w:t>
      </w:r>
      <w:r>
        <w:rPr>
          <w:rStyle w:val="fontstyle31"/>
        </w:rPr>
        <w:t>неосуществления</w:t>
      </w:r>
      <w:r w:rsidR="00594A3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определенных действий, передачи информации, составляющей коммерческую тайну;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для получения подарков, вознаграждения и иных выгод для себя лично и других лиц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 процессе ведения дел Учреждения, в том числе, как до, так и после проведения переговоров</w:t>
      </w:r>
      <w:r w:rsidR="00594A3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о заключении гражданско-правовых договоров и иных сделок.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3.6. Работникам Учреждения не рекомендуется принимать или передаривать подарки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либо услуги в любом виде от третьих лиц в качестве благодарности за совершенную услугу</w:t>
      </w:r>
      <w:r w:rsidR="00594A38">
        <w:rPr>
          <w:rFonts w:ascii="TimesNewRomanPSMT" w:hAnsi="TimesNewRomanPSMT"/>
          <w:color w:val="000000"/>
        </w:rPr>
        <w:t xml:space="preserve">  </w:t>
      </w:r>
      <w:r>
        <w:rPr>
          <w:rStyle w:val="fontstyle31"/>
        </w:rPr>
        <w:t>или данный совет.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3.7. Не допускается передавать и принимать подарки от Учреждения, его работников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 представителей в виде денежных средств, как наличных, так и безналичных, независимо от</w:t>
      </w:r>
      <w:r w:rsidR="00594A38">
        <w:rPr>
          <w:rFonts w:ascii="TimesNewRomanPSMT" w:hAnsi="TimesNewRomanPSMT"/>
          <w:color w:val="000000"/>
        </w:rPr>
        <w:t xml:space="preserve">  </w:t>
      </w:r>
      <w:r>
        <w:rPr>
          <w:rStyle w:val="fontstyle31"/>
        </w:rPr>
        <w:t>валюты, а также в форме акций, опционов или иных ликвидных ценных бумаг.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3.8. Работники Учреждения должны оказываться от предложений, получения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подарков, оплаты их расходов и т.п., когда подобные действия могут повлиять или создать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впечатление о влиянии на исход сделки, результат проведения торгов, на принимаемые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Учреждением решения и т.д.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3.9. Работники Учреждения не приемлют коррупции. Подарки не должны быть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использованы для дачи/получения взяток или коррупции в любых ее проявлениях.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3.10. Работник Учреждения не вправе предлагать третьим лицам или принимать от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таковых подарки, выплаты, компенсации и т.п. стоимостью свыше 3000 (Трех тысяч) рублей</w:t>
      </w:r>
      <w:r w:rsidR="00594A3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или не совместимые с законной практикой деловых отношений. Если работнику Учреждения</w:t>
      </w:r>
      <w:r w:rsidR="00594A38">
        <w:rPr>
          <w:rFonts w:ascii="TimesNewRomanPSMT" w:hAnsi="TimesNewRomanPSMT"/>
          <w:color w:val="000000"/>
        </w:rPr>
        <w:t xml:space="preserve">  </w:t>
      </w:r>
      <w:r>
        <w:rPr>
          <w:rStyle w:val="fontstyle31"/>
        </w:rPr>
        <w:t>предлагаются подобные подарки или деньги, он обязан немедленно об этом руководителю</w:t>
      </w:r>
      <w:r w:rsidR="00594A38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3.11. Работник Учреждения, которому при выполнении должностных обязанностей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предлагаются подарки или иное вознаграждение, которые способны повлиять на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подготавливаемые и/или принимаемые им решения или оказать влияние на его действие/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бездействие, должен: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отказаться от них и немедленно уведомить руководителя Учреждения о факте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предложения подарка (вознаграждения);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31"/>
        </w:rPr>
        <w:t>исключить дальнейшие контакты с лицом, предложившим подарок или вознаграждение, если только это не связано со служебной необходимостью;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 случае, если подарок или вознаграждение не представляется возможным отклонить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или возвратить, передать его с соответствующей служебной запиской для принятия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соответствующих мер руководителю Учреждения и продолжить работу в установленном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Учреждении порядке над вопросом, с которым был связан подарок или вознаграждение.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3.12.</w:t>
      </w:r>
      <w:proofErr w:type="gramEnd"/>
      <w:r>
        <w:rPr>
          <w:rStyle w:val="fontstyle31"/>
        </w:rPr>
        <w:t xml:space="preserve"> В случае возникновения конфликта интересов или возможности возникновения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конфликта интересов при получении делового подарка или знаков делового гостеприимства</w:t>
      </w:r>
      <w:r w:rsidR="0074373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работник Учреждения обязан в письменной форме уведомить об этом должностных лиц,</w:t>
      </w:r>
      <w:r w:rsidR="0074373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 xml:space="preserve">ответственных за противодействие коррупции, в соответствии с </w:t>
      </w:r>
      <w:r>
        <w:rPr>
          <w:rStyle w:val="fontstyle31"/>
        </w:rPr>
        <w:lastRenderedPageBreak/>
        <w:t>Положением о конфликте</w:t>
      </w:r>
      <w:r w:rsidR="00743737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интересов, принятым в Учреждении.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3.13. Работникам Учреждения запрещается: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самостоятельно принимать предложения от организаций или третьих лиц о вручении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деловых подарков и об оказании знаков делового гостеприимства;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31"/>
        </w:rPr>
        <w:t>принимать без согласования с руководителем Учреждения деловые подарки и знаки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делового гостеприимства в ходе проведения деловых переговоров, при заключении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договоров, а также в иных случаях, когда подобные действия могут повлиять или создать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впечатление об их влиянии на принимаемые решения;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принимать деловые подарки и знаки делового гостеприимства в ходе проведения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торгов и во время прямых переговоров при заключении договоров (контрактов);</w:t>
      </w:r>
      <w:proofErr w:type="gramEnd"/>
      <w:r>
        <w:br/>
      </w:r>
      <w:r>
        <w:rPr>
          <w:rStyle w:val="fontstyle31"/>
        </w:rPr>
        <w:t>просить, требовать, вынуждать организации или третьих лиц дарить им либо их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родственникам деловые подарки и/или оказывать в их пользу знаки делового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гостеприимства;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принимать подарки в виде наличных, безналичных денежных средств, ценных бумаг,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драгоценных металлов.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3.14. Учреждение может принять решение об участии в благотворительных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мероприятиях, направленных на создание и упрочение имиджа Учреждения. При этом план</w:t>
      </w:r>
      <w:r w:rsidR="00EA1323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и бюджет участия в данных мероприятиях утверждается руководителем 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3.15. В случае осуществления спонсорских, благотворительных программ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Учреждение должно предварительно удостовериться, что предоставляемая Учреждением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помощь не будет использована в коррупционных целях или иным незаконным путем.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3.16. При взаимодействии с лицами, занимающими должности государственной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(муниципальной) службы, следует руководствоваться нормами, регулирующими этические</w:t>
      </w:r>
      <w:r w:rsidR="00EA1323">
        <w:rPr>
          <w:rFonts w:ascii="TimesNewRomanPSMT" w:hAnsi="TimesNewRomanPSMT"/>
          <w:color w:val="000000"/>
        </w:rPr>
        <w:t xml:space="preserve"> </w:t>
      </w:r>
      <w:r w:rsidR="00B57965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нормы и правила служебного поведения государственных (муниципальных) служащих.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3.17. Неисполнение настоящих Правил может стать основанием для применения к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работнику мер дисциплинарного, административного, уголовного и гражданско-правового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характера в соответствии с действующим законодательством.</w:t>
      </w:r>
      <w:r>
        <w:rPr>
          <w:rFonts w:ascii="TimesNewRomanPSMT" w:hAnsi="TimesNewRomanPSMT"/>
          <w:color w:val="000000"/>
        </w:rPr>
        <w:br/>
      </w:r>
      <w:r w:rsidR="00AA1091">
        <w:rPr>
          <w:rStyle w:val="fontstyle01"/>
          <w:sz w:val="24"/>
          <w:szCs w:val="24"/>
        </w:rPr>
        <w:t xml:space="preserve">                                               </w:t>
      </w:r>
      <w:r>
        <w:rPr>
          <w:rStyle w:val="fontstyle01"/>
          <w:sz w:val="24"/>
          <w:szCs w:val="24"/>
        </w:rPr>
        <w:t>4. Область применения Правил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4.1. Настоящие Правила подлежат применению вне зависимости от того, каким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образом передаются деловые подарки и знаки делового гостеприимства: напрямую или через</w:t>
      </w:r>
      <w:r w:rsidR="00B57965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посредников.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4.2. Настоящие Правила являются обязательными для всех работников Учреждения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период работы в Учреждении.</w:t>
      </w:r>
      <w:r>
        <w:rPr>
          <w:rFonts w:ascii="TimesNewRomanPSMT" w:hAnsi="TimesNewRomanPSMT"/>
          <w:color w:val="000000"/>
        </w:rPr>
        <w:br/>
      </w:r>
    </w:p>
    <w:p w:rsidR="00983F3F" w:rsidRDefault="004C5D60">
      <w:proofErr w:type="gramStart"/>
      <w:r>
        <w:rPr>
          <w:rStyle w:val="fontstyle01"/>
          <w:sz w:val="24"/>
          <w:szCs w:val="24"/>
        </w:rPr>
        <w:t>Подпункт 2 пункта 1 статьи 575 Гражданского кодекса Российской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Федерации: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«не допускается дарение, за исключением обычных подарков, стоимость которых не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превышает трех тысяч рублей..., работникам образовательных организаций,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медицинских организаций, организаций, оказывающих социальные услуги,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аналогичных организаций, в том числе организаций для детей-сирот и детей,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оставшихся без попечения родителей, гражданами, находящимися в них на лечении,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содержании или воспитании, супругами и родственниками</w:t>
      </w:r>
      <w:proofErr w:type="gramEnd"/>
      <w:r>
        <w:rPr>
          <w:rStyle w:val="fontstyle31"/>
        </w:rPr>
        <w:t xml:space="preserve"> этих граждан</w:t>
      </w:r>
      <w:proofErr w:type="gramStart"/>
      <w:r>
        <w:rPr>
          <w:rStyle w:val="fontstyle31"/>
        </w:rPr>
        <w:t>.»</w:t>
      </w:r>
      <w:r>
        <w:rPr>
          <w:rFonts w:ascii="TimesNewRomanPSMT" w:hAnsi="TimesNewRomanPSMT"/>
          <w:color w:val="000000"/>
        </w:rPr>
        <w:br/>
      </w:r>
      <w:proofErr w:type="gramEnd"/>
    </w:p>
    <w:sectPr w:rsidR="00983F3F" w:rsidSect="00AF54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60"/>
    <w:rsid w:val="0021056C"/>
    <w:rsid w:val="004C5D60"/>
    <w:rsid w:val="00594A38"/>
    <w:rsid w:val="005A4493"/>
    <w:rsid w:val="00681616"/>
    <w:rsid w:val="00743737"/>
    <w:rsid w:val="007B335C"/>
    <w:rsid w:val="009267F8"/>
    <w:rsid w:val="00983F3F"/>
    <w:rsid w:val="009C7314"/>
    <w:rsid w:val="00AA1091"/>
    <w:rsid w:val="00AF54D7"/>
    <w:rsid w:val="00B57965"/>
    <w:rsid w:val="00EA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5D60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C5D6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4C5D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C5D6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4C5D60"/>
    <w:rPr>
      <w:rFonts w:ascii="CenturyGothic" w:hAnsi="CenturyGothic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fontstyle61">
    <w:name w:val="fontstyle61"/>
    <w:basedOn w:val="a0"/>
    <w:rsid w:val="004C5D60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14</cp:revision>
  <cp:lastPrinted>2020-08-04T13:06:00Z</cp:lastPrinted>
  <dcterms:created xsi:type="dcterms:W3CDTF">2020-07-29T13:42:00Z</dcterms:created>
  <dcterms:modified xsi:type="dcterms:W3CDTF">2020-08-04T13:06:00Z</dcterms:modified>
</cp:coreProperties>
</file>